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254BE" w14:textId="215CEB11" w:rsidR="005E50DE" w:rsidRDefault="00077C41" w:rsidP="00077C41">
      <w:pPr>
        <w:jc w:val="center"/>
      </w:pPr>
      <w:r>
        <w:t>REHEARSAL SCHEDULE COMING SOON</w:t>
      </w:r>
    </w:p>
    <w:sectPr w:rsidR="005E5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41"/>
    <w:rsid w:val="00077C41"/>
    <w:rsid w:val="00470F10"/>
    <w:rsid w:val="005E50DE"/>
    <w:rsid w:val="0061021B"/>
    <w:rsid w:val="009F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8EF092"/>
  <w15:chartTrackingRefBased/>
  <w15:docId w15:val="{3507C9C3-CB1A-7A41-96A9-FB376BE1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7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7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7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7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C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Johnson</dc:creator>
  <cp:keywords/>
  <dc:description/>
  <cp:lastModifiedBy>Hilary Johnson</cp:lastModifiedBy>
  <cp:revision>1</cp:revision>
  <dcterms:created xsi:type="dcterms:W3CDTF">2026-01-24T00:13:00Z</dcterms:created>
  <dcterms:modified xsi:type="dcterms:W3CDTF">2026-01-24T00:14:00Z</dcterms:modified>
</cp:coreProperties>
</file>